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52E9" w14:textId="77777777" w:rsidR="003C120E" w:rsidRPr="00EA4D80" w:rsidRDefault="003C120E" w:rsidP="003C120E">
      <w:pPr>
        <w:spacing w:after="0"/>
        <w:ind w:right="3543"/>
        <w:rPr>
          <w:rFonts w:ascii="Times New Roman" w:eastAsia="Calibri" w:hAnsi="Times New Roman" w:cs="Times New Roman"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</w:t>
      </w:r>
      <w:r w:rsidR="007F1634"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 </w:t>
      </w:r>
      <w:r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A4D80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C3AA36A" wp14:editId="109BCA97">
            <wp:extent cx="548640" cy="708660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46C17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2F339815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695E1C7E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5A77F6D2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Gradonačelnik</w:t>
      </w:r>
    </w:p>
    <w:p w14:paraId="4744C974" w14:textId="77777777" w:rsidR="003C120E" w:rsidRPr="00EA4D80" w:rsidRDefault="003C120E" w:rsidP="007F1634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4F147F3" w14:textId="2E36D25E" w:rsidR="003C120E" w:rsidRPr="00BA29B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4E4D14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KLASA</w:t>
      </w:r>
      <w:r w:rsidRPr="004E4D14">
        <w:rPr>
          <w:rFonts w:ascii="Times New Roman" w:eastAsia="Calibri" w:hAnsi="Times New Roman" w:cs="Times New Roman"/>
          <w:noProof/>
          <w:sz w:val="24"/>
          <w:szCs w:val="24"/>
        </w:rPr>
        <w:t xml:space="preserve">: </w:t>
      </w:r>
      <w:r w:rsidRPr="00BA29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320-0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4/2</w:t>
      </w:r>
      <w:r w:rsidR="00322FE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-01/01</w:t>
      </w:r>
    </w:p>
    <w:p w14:paraId="276202D4" w14:textId="6D56A375" w:rsidR="003C120E" w:rsidRPr="00BA29B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BA29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URBROJ: 2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10</w:t>
      </w:r>
      <w:r w:rsidR="00322FE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-4-02-2</w:t>
      </w:r>
      <w:r w:rsidR="00322FE8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-1</w:t>
      </w:r>
    </w:p>
    <w:p w14:paraId="761358C7" w14:textId="5B25DC7D" w:rsidR="003C120E" w:rsidRPr="00EA4D8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Garešnica, </w:t>
      </w:r>
      <w:r w:rsidR="00B5406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CB2F8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0A23AA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. </w:t>
      </w:r>
      <w:r w:rsid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studenoga</w:t>
      </w:r>
      <w:r w:rsidR="000A23AA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202</w:t>
      </w:r>
      <w:r w:rsidR="00CB2F87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</w:t>
      </w:r>
      <w:r w:rsidR="006E1F62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godine</w:t>
      </w:r>
    </w:p>
    <w:p w14:paraId="5F41BB5C" w14:textId="77777777" w:rsidR="003C120E" w:rsidRPr="00EA4D80" w:rsidRDefault="003C120E" w:rsidP="007F16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BD9601" w14:textId="521EAD2A" w:rsidR="0074719B" w:rsidRPr="00EA4D80" w:rsidRDefault="003C120E" w:rsidP="007F163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Na temelju </w:t>
      </w:r>
      <w:r w:rsidR="006E1F62" w:rsidRPr="00EA4D80">
        <w:rPr>
          <w:rFonts w:ascii="Times New Roman" w:eastAsia="Calibri" w:hAnsi="Times New Roman" w:cs="Times New Roman"/>
          <w:sz w:val="24"/>
          <w:szCs w:val="24"/>
        </w:rPr>
        <w:t xml:space="preserve">odredbe 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članka 8. Programa mjera </w:t>
      </w:r>
      <w:r w:rsidR="00CB2F87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Pr="00EA4D80">
        <w:rPr>
          <w:rFonts w:ascii="Times New Roman" w:eastAsia="Calibri" w:hAnsi="Times New Roman" w:cs="Times New Roman"/>
          <w:sz w:val="24"/>
          <w:szCs w:val="24"/>
        </w:rPr>
        <w:t>razvoj poljoprivrede na području Grada Garešnic</w:t>
      </w:r>
      <w:r w:rsidR="000A23AA" w:rsidRPr="00EA4D80">
        <w:rPr>
          <w:rFonts w:ascii="Times New Roman" w:eastAsia="Calibri" w:hAnsi="Times New Roman" w:cs="Times New Roman"/>
          <w:sz w:val="24"/>
          <w:szCs w:val="24"/>
        </w:rPr>
        <w:t>e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 za razdoblje 20</w:t>
      </w:r>
      <w:r w:rsidR="00CB2F87">
        <w:rPr>
          <w:rFonts w:ascii="Times New Roman" w:eastAsia="Calibri" w:hAnsi="Times New Roman" w:cs="Times New Roman"/>
          <w:sz w:val="24"/>
          <w:szCs w:val="24"/>
        </w:rPr>
        <w:t>23</w:t>
      </w:r>
      <w:r w:rsidRPr="00EA4D80">
        <w:rPr>
          <w:rFonts w:ascii="Times New Roman" w:eastAsia="Calibri" w:hAnsi="Times New Roman" w:cs="Times New Roman"/>
          <w:sz w:val="24"/>
          <w:szCs w:val="24"/>
        </w:rPr>
        <w:t>. - 202</w:t>
      </w:r>
      <w:r w:rsidR="00CB2F87">
        <w:rPr>
          <w:rFonts w:ascii="Times New Roman" w:eastAsia="Calibri" w:hAnsi="Times New Roman" w:cs="Times New Roman"/>
          <w:sz w:val="24"/>
          <w:szCs w:val="24"/>
        </w:rPr>
        <w:t>7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. (Službeni glasnik Grada Garešnica, broj </w:t>
      </w:r>
      <w:r w:rsidR="00CB2F87">
        <w:rPr>
          <w:rFonts w:ascii="Times New Roman" w:eastAsia="Calibri" w:hAnsi="Times New Roman" w:cs="Times New Roman"/>
          <w:sz w:val="24"/>
          <w:szCs w:val="24"/>
        </w:rPr>
        <w:t>/2023</w:t>
      </w:r>
      <w:r w:rsidRPr="00EA4D80">
        <w:rPr>
          <w:rFonts w:ascii="Times New Roman" w:eastAsia="Calibri" w:hAnsi="Times New Roman" w:cs="Times New Roman"/>
          <w:sz w:val="24"/>
          <w:szCs w:val="24"/>
        </w:rPr>
        <w:t>)</w:t>
      </w:r>
      <w:r w:rsidR="006E1F62" w:rsidRPr="00EA4D8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6E1F62" w:rsidRPr="00EA4D80">
        <w:rPr>
          <w:rFonts w:ascii="Times New Roman" w:hAnsi="Times New Roman" w:cs="Times New Roman"/>
          <w:sz w:val="24"/>
          <w:szCs w:val="24"/>
        </w:rPr>
        <w:t xml:space="preserve">odredbe članka 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BA29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BA29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EA4D80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CB2F87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gradonačelnik Grada Garešnice objavljuje</w:t>
      </w:r>
    </w:p>
    <w:p w14:paraId="3F309F8C" w14:textId="77777777" w:rsidR="001D79B2" w:rsidRPr="00EA4D80" w:rsidRDefault="00EA201A" w:rsidP="007F163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4D80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CD2759" w:rsidRPr="00EA4D8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7658903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46190D" w14:textId="77777777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253BBCD9" w14:textId="7ACABCD4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za podnošenje zahtjeva za dodjelu potpora u 20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CB2F87">
        <w:rPr>
          <w:rFonts w:ascii="Times New Roman" w:hAnsi="Times New Roman" w:cs="Times New Roman"/>
          <w:b/>
          <w:sz w:val="24"/>
          <w:szCs w:val="24"/>
        </w:rPr>
        <w:t>3</w:t>
      </w:r>
      <w:r w:rsidRPr="00EA4D80">
        <w:rPr>
          <w:rFonts w:ascii="Times New Roman" w:hAnsi="Times New Roman" w:cs="Times New Roman"/>
          <w:b/>
          <w:sz w:val="24"/>
          <w:szCs w:val="24"/>
        </w:rPr>
        <w:t>. godini sukladno</w:t>
      </w:r>
    </w:p>
    <w:p w14:paraId="7FC8A25A" w14:textId="340087FD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„Program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>u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mjera </w:t>
      </w:r>
      <w:r w:rsidR="00CB2F87">
        <w:rPr>
          <w:rFonts w:ascii="Times New Roman" w:hAnsi="Times New Roman" w:cs="Times New Roman"/>
          <w:b/>
          <w:sz w:val="24"/>
          <w:szCs w:val="24"/>
        </w:rPr>
        <w:t xml:space="preserve">za </w:t>
      </w:r>
      <w:r w:rsidRPr="00EA4D80">
        <w:rPr>
          <w:rFonts w:ascii="Times New Roman" w:hAnsi="Times New Roman" w:cs="Times New Roman"/>
          <w:b/>
          <w:sz w:val="24"/>
          <w:szCs w:val="24"/>
        </w:rPr>
        <w:t>razvoj poljoprivrede na području Grada Garešnica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CB2F87">
        <w:rPr>
          <w:rFonts w:ascii="Times New Roman" w:hAnsi="Times New Roman" w:cs="Times New Roman"/>
          <w:b/>
          <w:sz w:val="24"/>
          <w:szCs w:val="24"/>
        </w:rPr>
        <w:t xml:space="preserve">razdoblje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20</w:t>
      </w:r>
      <w:r w:rsidR="00CB2F87">
        <w:rPr>
          <w:rFonts w:ascii="Times New Roman" w:hAnsi="Times New Roman" w:cs="Times New Roman"/>
          <w:b/>
          <w:sz w:val="24"/>
          <w:szCs w:val="24"/>
        </w:rPr>
        <w:t>23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-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202</w:t>
      </w:r>
      <w:r w:rsidR="00CB2F87">
        <w:rPr>
          <w:rFonts w:ascii="Times New Roman" w:hAnsi="Times New Roman" w:cs="Times New Roman"/>
          <w:b/>
          <w:sz w:val="24"/>
          <w:szCs w:val="24"/>
        </w:rPr>
        <w:t>7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="00AA662B" w:rsidRPr="00EA4D80">
        <w:rPr>
          <w:rFonts w:ascii="Times New Roman" w:hAnsi="Times New Roman" w:cs="Times New Roman"/>
          <w:b/>
          <w:sz w:val="24"/>
          <w:szCs w:val="24"/>
        </w:rPr>
        <w:t>“</w:t>
      </w:r>
    </w:p>
    <w:p w14:paraId="4F094883" w14:textId="77777777" w:rsidR="0074719B" w:rsidRPr="00EA4D80" w:rsidRDefault="0074719B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FA022" w14:textId="77777777" w:rsidR="00AA662B" w:rsidRPr="00EA4D80" w:rsidRDefault="00AA662B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F0A52" w14:textId="04EA7043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UVODNE ODREDBE</w:t>
      </w:r>
    </w:p>
    <w:p w14:paraId="09DBE10E" w14:textId="77777777" w:rsidR="007F1634" w:rsidRPr="00EA4D80" w:rsidRDefault="007F1634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4F945" w14:textId="739C3035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Ovim Javnim  pozivom utvrđuju se rokovi i postupak podnošenja zahtjeva za dodjelu potpora u poljoprivredi na području Grada Garešnic</w:t>
      </w:r>
      <w:r w:rsidR="000A23AA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u 20</w:t>
      </w:r>
      <w:r w:rsidR="000A23AA" w:rsidRPr="00EA4D80">
        <w:rPr>
          <w:rFonts w:ascii="Times New Roman" w:hAnsi="Times New Roman" w:cs="Times New Roman"/>
          <w:sz w:val="24"/>
          <w:szCs w:val="24"/>
        </w:rPr>
        <w:t>2</w:t>
      </w:r>
      <w:r w:rsidR="00CB2F87">
        <w:rPr>
          <w:rFonts w:ascii="Times New Roman" w:hAnsi="Times New Roman" w:cs="Times New Roman"/>
          <w:sz w:val="24"/>
          <w:szCs w:val="24"/>
        </w:rPr>
        <w:t>3</w:t>
      </w:r>
      <w:r w:rsidRPr="00EA4D80">
        <w:rPr>
          <w:rFonts w:ascii="Times New Roman" w:hAnsi="Times New Roman" w:cs="Times New Roman"/>
          <w:sz w:val="24"/>
          <w:szCs w:val="24"/>
        </w:rPr>
        <w:t>. godini s pripadajućom dokumentacijom.</w:t>
      </w:r>
    </w:p>
    <w:p w14:paraId="60AB89F5" w14:textId="77777777" w:rsidR="00EA201A" w:rsidRPr="00EA4D80" w:rsidRDefault="00EA201A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FD85731" w14:textId="22FA0B0D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NAMJENA POTPORA</w:t>
      </w:r>
    </w:p>
    <w:p w14:paraId="1995CED1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DD4C77" w14:textId="71E7FECE" w:rsidR="00A67D01" w:rsidRPr="00EA4D80" w:rsidRDefault="00A67D01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Grad Garešnica će u 20</w:t>
      </w:r>
      <w:r w:rsidR="000A23AA" w:rsidRPr="00EA4D80">
        <w:rPr>
          <w:rFonts w:ascii="Times New Roman" w:hAnsi="Times New Roman" w:cs="Times New Roman"/>
          <w:sz w:val="24"/>
          <w:szCs w:val="24"/>
        </w:rPr>
        <w:t>2</w:t>
      </w:r>
      <w:r w:rsidR="00CB2F87">
        <w:rPr>
          <w:rFonts w:ascii="Times New Roman" w:hAnsi="Times New Roman" w:cs="Times New Roman"/>
          <w:sz w:val="24"/>
          <w:szCs w:val="24"/>
        </w:rPr>
        <w:t>3</w:t>
      </w:r>
      <w:r w:rsidRPr="00EA4D80">
        <w:rPr>
          <w:rFonts w:ascii="Times New Roman" w:hAnsi="Times New Roman" w:cs="Times New Roman"/>
          <w:sz w:val="24"/>
          <w:szCs w:val="24"/>
        </w:rPr>
        <w:t xml:space="preserve">. godini dodjeljivati potpore male vrijednosti </w:t>
      </w:r>
      <w:r w:rsidR="000A23AA" w:rsidRPr="00EA4D80">
        <w:rPr>
          <w:rFonts w:ascii="Times New Roman" w:hAnsi="Times New Roman" w:cs="Times New Roman"/>
          <w:sz w:val="24"/>
          <w:szCs w:val="24"/>
        </w:rPr>
        <w:t>i to</w:t>
      </w:r>
      <w:r w:rsidRPr="00EA4D80">
        <w:rPr>
          <w:rFonts w:ascii="Times New Roman" w:hAnsi="Times New Roman" w:cs="Times New Roman"/>
          <w:sz w:val="24"/>
          <w:szCs w:val="24"/>
        </w:rPr>
        <w:t>:</w:t>
      </w:r>
    </w:p>
    <w:p w14:paraId="18CB70B0" w14:textId="4ED8FDF3" w:rsidR="001D79B2" w:rsidRPr="00EA4D80" w:rsidRDefault="001D79B2" w:rsidP="007F1634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Potpora za edukaciju i stručno osposobljavanje</w:t>
      </w:r>
      <w:r w:rsidR="000A23AA" w:rsidRPr="00EA4D80">
        <w:rPr>
          <w:rFonts w:ascii="Times New Roman" w:hAnsi="Times New Roman" w:cs="Times New Roman"/>
          <w:sz w:val="24"/>
          <w:szCs w:val="24"/>
        </w:rPr>
        <w:t xml:space="preserve"> za stjecanje stručnih znanja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EC24A" w14:textId="77777777" w:rsidR="001622A7" w:rsidRPr="00EA4D80" w:rsidRDefault="001D79B2" w:rsidP="007F1634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Potpora za razvoj voćarstva</w:t>
      </w:r>
      <w:r w:rsidR="00477A95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vinogradarstva</w:t>
      </w:r>
      <w:r w:rsidR="0070540A"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477A95" w:rsidRPr="00EA4D80">
        <w:rPr>
          <w:rFonts w:ascii="Times New Roman" w:hAnsi="Times New Roman" w:cs="Times New Roman"/>
          <w:sz w:val="24"/>
          <w:szCs w:val="24"/>
        </w:rPr>
        <w:t>i povrtlarstva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</w:p>
    <w:p w14:paraId="7E606D1E" w14:textId="4AEF0E92" w:rsidR="00BC6FE3" w:rsidRDefault="00CF1586" w:rsidP="007F1634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3469910"/>
      <w:r w:rsidRPr="00EA4D80">
        <w:rPr>
          <w:rFonts w:ascii="Times New Roman" w:hAnsi="Times New Roman" w:cs="Times New Roman"/>
          <w:sz w:val="24"/>
          <w:szCs w:val="24"/>
        </w:rPr>
        <w:t>Potpora za sudjelovanje na sajmovima</w:t>
      </w:r>
      <w:bookmarkEnd w:id="0"/>
      <w:r w:rsidR="00477A95" w:rsidRPr="00EA4D80">
        <w:rPr>
          <w:rFonts w:ascii="Times New Roman" w:hAnsi="Times New Roman" w:cs="Times New Roman"/>
          <w:sz w:val="24"/>
          <w:szCs w:val="24"/>
        </w:rPr>
        <w:t>.</w:t>
      </w:r>
    </w:p>
    <w:p w14:paraId="500EDB38" w14:textId="77777777" w:rsidR="00A929B7" w:rsidRPr="00EA4D80" w:rsidRDefault="00A929B7" w:rsidP="00A929B7">
      <w:pPr>
        <w:pStyle w:val="Odlomakpopis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F337BE" w14:textId="30E50F13" w:rsidR="00A929B7" w:rsidRPr="00EA4D80" w:rsidRDefault="00CD2759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Prihvatljivi su troškovi oni nastali 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nakon 1. </w:t>
      </w:r>
      <w:r w:rsidR="003C120E" w:rsidRPr="00EA4D80">
        <w:rPr>
          <w:rFonts w:ascii="Times New Roman" w:hAnsi="Times New Roman" w:cs="Times New Roman"/>
          <w:b/>
          <w:sz w:val="24"/>
          <w:szCs w:val="24"/>
        </w:rPr>
        <w:t>siječnja</w:t>
      </w:r>
      <w:r w:rsidR="0070540A" w:rsidRPr="00EA4D8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CB2F87">
        <w:rPr>
          <w:rFonts w:ascii="Times New Roman" w:hAnsi="Times New Roman" w:cs="Times New Roman"/>
          <w:b/>
          <w:sz w:val="24"/>
          <w:szCs w:val="24"/>
        </w:rPr>
        <w:t>3</w:t>
      </w:r>
      <w:r w:rsidRPr="00EA4D80">
        <w:rPr>
          <w:rFonts w:ascii="Times New Roman" w:hAnsi="Times New Roman" w:cs="Times New Roman"/>
          <w:b/>
          <w:sz w:val="24"/>
          <w:szCs w:val="24"/>
        </w:rPr>
        <w:t>. godine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442729C7" w14:textId="0F7E1268" w:rsidR="000B5620" w:rsidRPr="00EA4D80" w:rsidRDefault="0070540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PDV nije prihvatljiv trošak.</w:t>
      </w:r>
    </w:p>
    <w:p w14:paraId="2D7A9F72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439E52" w14:textId="57F8AD5B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PODNOSITELJI ZAHTJEVA ZA DODJELU POTPORA / KORISNICI POTPORA</w:t>
      </w:r>
    </w:p>
    <w:p w14:paraId="411D9BB0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A28EE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Korisnici potpora iz proračuna Grada </w:t>
      </w:r>
      <w:r w:rsidR="001D79B2" w:rsidRPr="00EA4D80">
        <w:rPr>
          <w:rFonts w:ascii="Times New Roman" w:hAnsi="Times New Roman" w:cs="Times New Roman"/>
          <w:sz w:val="24"/>
          <w:szCs w:val="24"/>
        </w:rPr>
        <w:t>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e</w:t>
      </w:r>
      <w:r w:rsidR="000B5620" w:rsidRPr="00EA4D80">
        <w:rPr>
          <w:rFonts w:ascii="Times New Roman" w:hAnsi="Times New Roman" w:cs="Times New Roman"/>
          <w:sz w:val="24"/>
          <w:szCs w:val="24"/>
        </w:rPr>
        <w:t xml:space="preserve"> mogu biti p</w:t>
      </w:r>
      <w:r w:rsidR="001D79B2" w:rsidRPr="00EA4D80">
        <w:rPr>
          <w:rFonts w:ascii="Times New Roman" w:hAnsi="Times New Roman" w:cs="Times New Roman"/>
          <w:sz w:val="24"/>
          <w:szCs w:val="24"/>
        </w:rPr>
        <w:t>oljoprivredna gospodarstva upisana u Upisnik poljoprivrednih gospodarstava koja imaju sjedište</w:t>
      </w:r>
      <w:r w:rsidR="00EA201A" w:rsidRPr="00EA4D80">
        <w:rPr>
          <w:rFonts w:ascii="Times New Roman" w:hAnsi="Times New Roman" w:cs="Times New Roman"/>
          <w:sz w:val="24"/>
          <w:szCs w:val="24"/>
        </w:rPr>
        <w:t>,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odnosno prebivalište na području </w:t>
      </w:r>
      <w:r w:rsidR="001D79B2" w:rsidRPr="00EA4D80">
        <w:rPr>
          <w:rFonts w:ascii="Times New Roman" w:hAnsi="Times New Roman" w:cs="Times New Roman"/>
          <w:sz w:val="24"/>
          <w:szCs w:val="24"/>
        </w:rPr>
        <w:lastRenderedPageBreak/>
        <w:t>Grada Garešnic</w:t>
      </w:r>
      <w:r w:rsidR="00EA201A" w:rsidRPr="00EA4D80">
        <w:rPr>
          <w:rFonts w:ascii="Times New Roman" w:hAnsi="Times New Roman" w:cs="Times New Roman"/>
          <w:sz w:val="24"/>
          <w:szCs w:val="24"/>
        </w:rPr>
        <w:t>e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ili čija se proizvodnja odvija na području Grada Garešnice</w:t>
      </w:r>
      <w:r w:rsidR="00EA201A" w:rsidRPr="00EA4D80">
        <w:rPr>
          <w:rFonts w:ascii="Times New Roman" w:hAnsi="Times New Roman" w:cs="Times New Roman"/>
          <w:sz w:val="24"/>
          <w:szCs w:val="24"/>
        </w:rPr>
        <w:t xml:space="preserve">, </w:t>
      </w:r>
      <w:r w:rsidR="0022197B" w:rsidRPr="00EA4D80">
        <w:rPr>
          <w:rFonts w:ascii="Times New Roman" w:hAnsi="Times New Roman" w:cs="Times New Roman"/>
          <w:sz w:val="24"/>
          <w:szCs w:val="24"/>
        </w:rPr>
        <w:t xml:space="preserve">a </w:t>
      </w:r>
      <w:r w:rsidR="00EA201A" w:rsidRPr="00EA4D80">
        <w:rPr>
          <w:rFonts w:ascii="Times New Roman" w:hAnsi="Times New Roman" w:cs="Times New Roman"/>
          <w:sz w:val="24"/>
          <w:szCs w:val="24"/>
        </w:rPr>
        <w:t>ista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nemaju nepodmirenih </w:t>
      </w:r>
      <w:r w:rsidR="00B022EC" w:rsidRPr="00EA4D80">
        <w:rPr>
          <w:rFonts w:ascii="Times New Roman" w:hAnsi="Times New Roman" w:cs="Times New Roman"/>
          <w:sz w:val="24"/>
          <w:szCs w:val="24"/>
        </w:rPr>
        <w:t>obveza prema Gradu 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i</w:t>
      </w:r>
      <w:r w:rsidR="00B022EC" w:rsidRPr="00EA4D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1349D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C3212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 javni poziv ne mogu se javiti podnositelji u stečaju i postupku likvidacije (zatvaranja).</w:t>
      </w:r>
    </w:p>
    <w:p w14:paraId="6B799781" w14:textId="77777777" w:rsidR="006E1F62" w:rsidRPr="00EA4D80" w:rsidRDefault="006E1F62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62E32" w14:textId="77777777" w:rsidR="0074719B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Poljoprivredna gospodarstva obuhvaćaju sljedeće subjekte u poljoprivrednoj proizvodnji: obiteljska poljoprivredna gospodarstva, obrt</w:t>
      </w:r>
      <w:r w:rsidR="000B5620" w:rsidRPr="00EA4D80">
        <w:rPr>
          <w:rFonts w:ascii="Times New Roman" w:hAnsi="Times New Roman" w:cs="Times New Roman"/>
          <w:sz w:val="24"/>
          <w:szCs w:val="24"/>
        </w:rPr>
        <w:t>i</w:t>
      </w:r>
      <w:r w:rsidRPr="00EA4D80">
        <w:rPr>
          <w:rFonts w:ascii="Times New Roman" w:hAnsi="Times New Roman" w:cs="Times New Roman"/>
          <w:sz w:val="24"/>
          <w:szCs w:val="24"/>
        </w:rPr>
        <w:t>, poljoprivredne udruge, trgovačka društva i zadruge registrirane za obavlja</w:t>
      </w:r>
      <w:r w:rsidR="00B022EC" w:rsidRPr="00EA4D80">
        <w:rPr>
          <w:rFonts w:ascii="Times New Roman" w:hAnsi="Times New Roman" w:cs="Times New Roman"/>
          <w:sz w:val="24"/>
          <w:szCs w:val="24"/>
        </w:rPr>
        <w:t>nje poljoprivredne djelatnosti.</w:t>
      </w:r>
    </w:p>
    <w:p w14:paraId="1216F13C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3FB3" w14:textId="058B2EAD" w:rsidR="00825E9B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PRIHVATLJIVI TROŠKOVI I VISINA POTPORE</w:t>
      </w:r>
    </w:p>
    <w:p w14:paraId="1D6572A6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32616D3" w14:textId="516E9483" w:rsidR="00B022EC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1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22EC" w:rsidRPr="00EA4D80">
        <w:rPr>
          <w:rFonts w:ascii="Times New Roman" w:hAnsi="Times New Roman" w:cs="Times New Roman"/>
          <w:b/>
          <w:sz w:val="24"/>
          <w:szCs w:val="24"/>
        </w:rPr>
        <w:t xml:space="preserve">Potpora za edukaciju i stručno osposobljavanje </w:t>
      </w:r>
      <w:r w:rsidR="003C120E" w:rsidRPr="00EA4D80">
        <w:rPr>
          <w:rFonts w:ascii="Times New Roman" w:hAnsi="Times New Roman" w:cs="Times New Roman"/>
          <w:b/>
          <w:sz w:val="24"/>
          <w:szCs w:val="24"/>
        </w:rPr>
        <w:t>za stjecanje stručnih z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n</w:t>
      </w:r>
      <w:r w:rsidR="003C120E" w:rsidRPr="00EA4D80">
        <w:rPr>
          <w:rFonts w:ascii="Times New Roman" w:hAnsi="Times New Roman" w:cs="Times New Roman"/>
          <w:b/>
          <w:sz w:val="24"/>
          <w:szCs w:val="24"/>
        </w:rPr>
        <w:t>anja</w:t>
      </w:r>
    </w:p>
    <w:p w14:paraId="37464BDC" w14:textId="77777777" w:rsidR="00B022EC" w:rsidRPr="00EA4D80" w:rsidRDefault="00B022EC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Pravo na potporu za edukaciju i stručno osposobljavanje za stjecanje stručnih zvanja odobrava se članovima i nositeljima upisanima u registar poljoprivrednih proizvođača.</w:t>
      </w:r>
    </w:p>
    <w:p w14:paraId="1ED8FB09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34005" w14:textId="2E4B36B5" w:rsidR="00B022EC" w:rsidRPr="00EA4D80" w:rsidRDefault="00B022EC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Potpora se odobrava za sufinanciranje dijela troškova za stjecanje stručnih zvanja (ratar, voćar, vrtlar, vinogradar, poljoprivredni gospodarstvenik, pčelar, eko pčelar…) u iznosu </w:t>
      </w:r>
      <w:r w:rsidR="007F1634" w:rsidRPr="00EA4D80">
        <w:rPr>
          <w:rFonts w:ascii="Times New Roman" w:hAnsi="Times New Roman" w:cs="Times New Roman"/>
          <w:sz w:val="24"/>
          <w:szCs w:val="24"/>
        </w:rPr>
        <w:t>d</w:t>
      </w:r>
      <w:r w:rsidR="00E46B61" w:rsidRPr="00EA4D80">
        <w:rPr>
          <w:rFonts w:ascii="Times New Roman" w:hAnsi="Times New Roman" w:cs="Times New Roman"/>
          <w:sz w:val="24"/>
          <w:szCs w:val="24"/>
        </w:rPr>
        <w:t>o</w:t>
      </w:r>
      <w:r w:rsidRPr="00EA4D80">
        <w:rPr>
          <w:rFonts w:ascii="Times New Roman" w:hAnsi="Times New Roman" w:cs="Times New Roman"/>
          <w:sz w:val="24"/>
          <w:szCs w:val="24"/>
        </w:rPr>
        <w:t xml:space="preserve"> 50%</w:t>
      </w:r>
      <w:r w:rsidR="004C4B04" w:rsidRPr="00EA4D80">
        <w:rPr>
          <w:rFonts w:ascii="Times New Roman" w:hAnsi="Times New Roman" w:cs="Times New Roman"/>
          <w:sz w:val="24"/>
          <w:szCs w:val="24"/>
        </w:rPr>
        <w:t xml:space="preserve">, a najviše do </w:t>
      </w:r>
      <w:r w:rsidR="00CB2F87">
        <w:rPr>
          <w:rFonts w:ascii="Times New Roman" w:hAnsi="Times New Roman" w:cs="Times New Roman"/>
          <w:sz w:val="24"/>
          <w:szCs w:val="24"/>
        </w:rPr>
        <w:t>200,00 eura</w:t>
      </w:r>
      <w:r w:rsidR="00511EA6" w:rsidRPr="00EA4D80">
        <w:rPr>
          <w:rFonts w:ascii="Times New Roman" w:hAnsi="Times New Roman" w:cs="Times New Roman"/>
          <w:sz w:val="24"/>
          <w:szCs w:val="24"/>
        </w:rPr>
        <w:t xml:space="preserve"> po korisniku</w:t>
      </w:r>
      <w:r w:rsidR="003C120E" w:rsidRPr="00EA4D80">
        <w:rPr>
          <w:rFonts w:ascii="Times New Roman" w:hAnsi="Times New Roman" w:cs="Times New Roman"/>
          <w:sz w:val="24"/>
          <w:szCs w:val="24"/>
        </w:rPr>
        <w:t>.</w:t>
      </w:r>
    </w:p>
    <w:p w14:paraId="345BB8B0" w14:textId="77777777" w:rsidR="009D3A75" w:rsidRPr="00EA4D80" w:rsidRDefault="009D3A75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90C9B" w14:textId="77777777" w:rsidR="00825E9B" w:rsidRPr="00EA4D80" w:rsidRDefault="00B022EC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Odobrena potpora isplaćuje se korisniku na žiro račun u roku od 30 dana od odobrenja.</w:t>
      </w:r>
    </w:p>
    <w:p w14:paraId="64F579E3" w14:textId="77777777" w:rsidR="00986DF0" w:rsidRPr="00EA4D80" w:rsidRDefault="00986DF0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1E2AA" w14:textId="77777777" w:rsidR="00CF1586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D84B6E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Potpora za razvoj voćarstva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,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vinogradarstva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i povrtlarstva</w:t>
      </w:r>
    </w:p>
    <w:p w14:paraId="7C6C73F3" w14:textId="77777777" w:rsidR="00CB2F87" w:rsidRDefault="00CB2F87" w:rsidP="00CB2F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Potpora se odobrava za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D8D2A50" w14:textId="77777777" w:rsidR="00CB2F87" w:rsidRDefault="00CB2F87" w:rsidP="00CB2F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troškov</w:t>
      </w:r>
      <w:r w:rsidRPr="00CB2F87">
        <w:rPr>
          <w:rFonts w:ascii="Times New Roman" w:hAnsi="Times New Roman" w:cs="Times New Roman"/>
          <w:sz w:val="24"/>
          <w:szCs w:val="24"/>
        </w:rPr>
        <w:t>e</w:t>
      </w:r>
      <w:r w:rsidRPr="00CB2F87">
        <w:rPr>
          <w:rFonts w:ascii="Times New Roman" w:hAnsi="Times New Roman" w:cs="Times New Roman"/>
          <w:sz w:val="24"/>
          <w:szCs w:val="24"/>
        </w:rPr>
        <w:t xml:space="preserve"> analize tla, </w:t>
      </w:r>
    </w:p>
    <w:p w14:paraId="3DB7FD48" w14:textId="77777777" w:rsidR="00CB2F87" w:rsidRDefault="00CB2F87" w:rsidP="00CB2F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podizanja višegodišnjih nasada i/ili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restrukturiranje postojećih nasada, </w:t>
      </w:r>
    </w:p>
    <w:p w14:paraId="74C63BDF" w14:textId="77777777" w:rsidR="00CB2F87" w:rsidRDefault="00CB2F87" w:rsidP="00CB2F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oprem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B2F87">
        <w:rPr>
          <w:rFonts w:ascii="Times New Roman" w:hAnsi="Times New Roman" w:cs="Times New Roman"/>
          <w:sz w:val="24"/>
          <w:szCs w:val="24"/>
        </w:rPr>
        <w:t xml:space="preserve"> za višegodišnje nasade uključujući konstrukciju nasada (stupovi,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kolci, zatege, žice, žičano pletivo za ogradu, držači sadnica, vezice i dr.), </w:t>
      </w:r>
    </w:p>
    <w:p w14:paraId="20B44002" w14:textId="77777777" w:rsidR="00CB2F87" w:rsidRDefault="00CB2F87" w:rsidP="00CB2F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oprem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B2F87">
        <w:rPr>
          <w:rFonts w:ascii="Times New Roman" w:hAnsi="Times New Roman" w:cs="Times New Roman"/>
          <w:sz w:val="24"/>
          <w:szCs w:val="24"/>
        </w:rPr>
        <w:t xml:space="preserve"> za sustave zaštite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 xml:space="preserve">padalina (tuča, mraz), </w:t>
      </w:r>
    </w:p>
    <w:p w14:paraId="5B55236A" w14:textId="51A5BA36" w:rsidR="00CB2F87" w:rsidRPr="00CB2F87" w:rsidRDefault="00CB2F87" w:rsidP="00CB2F87">
      <w:pPr>
        <w:pStyle w:val="Odlomakpopisa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ulaganja u uzgoj jednogodišnjeg ili višegodišnjeg bilja, sadnog materijala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>zatvorenim/zaštićenim prostorima, izgradnje i/ili opremanja zatvorenih/zaštićenih prostora i objekata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>(plastenici, staklenici) te nabave certificiranog sjemena i sadnog materijala od odobrenih dobavljača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>iznosu od 50% njihove nabavne cijene po priloženom računu (bez PDV-a), odnosno najviše do iznosa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2F87">
        <w:rPr>
          <w:rFonts w:ascii="Times New Roman" w:hAnsi="Times New Roman" w:cs="Times New Roman"/>
          <w:sz w:val="24"/>
          <w:szCs w:val="24"/>
        </w:rPr>
        <w:t>1.200,00 eura po korisniku godišnje.</w:t>
      </w:r>
    </w:p>
    <w:p w14:paraId="6C3C8A46" w14:textId="77777777" w:rsidR="00CB2F87" w:rsidRPr="00CB2F87" w:rsidRDefault="00CB2F87" w:rsidP="00CB2F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Pravo na potporu ostvaruje se za minimalnu površinu od 0,1 ha trajnog nasada.</w:t>
      </w:r>
    </w:p>
    <w:p w14:paraId="7794E3D6" w14:textId="6991876E" w:rsidR="00ED6A6F" w:rsidRDefault="00CB2F87" w:rsidP="00CB2F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F87">
        <w:rPr>
          <w:rFonts w:ascii="Times New Roman" w:hAnsi="Times New Roman" w:cs="Times New Roman"/>
          <w:sz w:val="24"/>
          <w:szCs w:val="24"/>
        </w:rPr>
        <w:t>Odobrena potpora isplaćuje se korisniku na žiro račun u roku od 30 dana od odobrenja.</w:t>
      </w:r>
    </w:p>
    <w:p w14:paraId="4FC93C95" w14:textId="77777777" w:rsidR="004A08C9" w:rsidRPr="00EA4D80" w:rsidRDefault="004A08C9" w:rsidP="00CB2F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57025" w14:textId="77777777" w:rsidR="00CA2608" w:rsidRPr="00EA4D80" w:rsidRDefault="00CA2608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3</w:t>
      </w:r>
      <w:r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="00CF1586" w:rsidRPr="00EA4D80">
        <w:rPr>
          <w:rFonts w:ascii="Times New Roman" w:hAnsi="Times New Roman" w:cs="Times New Roman"/>
          <w:b/>
          <w:sz w:val="24"/>
          <w:szCs w:val="24"/>
        </w:rPr>
        <w:t xml:space="preserve"> Potpora za sudjelovanje na sajmovima</w:t>
      </w:r>
    </w:p>
    <w:p w14:paraId="74671883" w14:textId="66CD67F0" w:rsidR="004A08C9" w:rsidRPr="004A08C9" w:rsidRDefault="004A08C9" w:rsidP="004A08C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A08C9">
        <w:rPr>
          <w:rFonts w:ascii="Times New Roman" w:hAnsi="Times New Roman" w:cs="Times New Roman"/>
          <w:sz w:val="24"/>
          <w:szCs w:val="24"/>
        </w:rPr>
        <w:t>Potpora se odobrava članovima i nositeljima poljoprivrednih gospodarstava upisanim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C9">
        <w:rPr>
          <w:rFonts w:ascii="Times New Roman" w:hAnsi="Times New Roman" w:cs="Times New Roman"/>
          <w:sz w:val="24"/>
          <w:szCs w:val="24"/>
        </w:rPr>
        <w:t>Upisnik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C9">
        <w:rPr>
          <w:rFonts w:ascii="Times New Roman" w:hAnsi="Times New Roman" w:cs="Times New Roman"/>
          <w:sz w:val="24"/>
          <w:szCs w:val="24"/>
        </w:rPr>
        <w:t>poljoprivrednih proizvođača za troškove zakupa i uređenja izložbenog prostora, opremanje i pripremanje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C9">
        <w:rPr>
          <w:rFonts w:ascii="Times New Roman" w:hAnsi="Times New Roman" w:cs="Times New Roman"/>
          <w:sz w:val="24"/>
          <w:szCs w:val="24"/>
        </w:rPr>
        <w:t>štandova, kotizacije, uvrštavanje u sajamski katalog i troškove izrade promotivnih materijala.</w:t>
      </w:r>
    </w:p>
    <w:p w14:paraId="36C69BCE" w14:textId="72F0D491" w:rsidR="004A08C9" w:rsidRPr="004A08C9" w:rsidRDefault="004A08C9" w:rsidP="004A08C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A08C9">
        <w:rPr>
          <w:rFonts w:ascii="Times New Roman" w:hAnsi="Times New Roman" w:cs="Times New Roman"/>
          <w:sz w:val="24"/>
          <w:szCs w:val="24"/>
        </w:rPr>
        <w:t>Potpora se odobrava u visini do 50% prihvatljivih troškova, a maksimalni iznos sredstava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C9">
        <w:rPr>
          <w:rFonts w:ascii="Times New Roman" w:hAnsi="Times New Roman" w:cs="Times New Roman"/>
          <w:sz w:val="24"/>
          <w:szCs w:val="24"/>
        </w:rPr>
        <w:t>potpore po jednom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8C9">
        <w:rPr>
          <w:rFonts w:ascii="Times New Roman" w:hAnsi="Times New Roman" w:cs="Times New Roman"/>
          <w:sz w:val="24"/>
          <w:szCs w:val="24"/>
        </w:rPr>
        <w:t>korisniku iznosi najviše 500,00 eura.</w:t>
      </w:r>
    </w:p>
    <w:p w14:paraId="1D2C0322" w14:textId="7C540400" w:rsidR="007F1634" w:rsidRPr="00EA4D80" w:rsidRDefault="004A08C9" w:rsidP="004A08C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A08C9">
        <w:rPr>
          <w:rFonts w:ascii="Times New Roman" w:hAnsi="Times New Roman" w:cs="Times New Roman"/>
          <w:sz w:val="24"/>
          <w:szCs w:val="24"/>
        </w:rPr>
        <w:t>Odobrena potpora isplaćuje se korisniku na žiro račun u roku od 30 dana od odobrenja.</w:t>
      </w:r>
    </w:p>
    <w:p w14:paraId="3C80F303" w14:textId="77777777" w:rsidR="0074719B" w:rsidRPr="00EA4D80" w:rsidRDefault="0074719B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9F794C1" w14:textId="69BFA600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POSTUPAK I ROK PODNOŠENJA ZAHTJEVA</w:t>
      </w:r>
    </w:p>
    <w:p w14:paraId="6A1281B5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06817B" w14:textId="77777777" w:rsidR="00E825CE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Zahtjevi za dodjelu potpore podnose se na sljedećim obrascima</w:t>
      </w:r>
      <w:r w:rsidR="000B5620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koji su sastavni dio ovog Javnog poziva:</w:t>
      </w:r>
    </w:p>
    <w:p w14:paraId="1DA21710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B904F" w14:textId="77777777" w:rsidR="00E825CE" w:rsidRPr="00EA4D80" w:rsidRDefault="00C00033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>Obrazac P-</w:t>
      </w:r>
      <w:r w:rsidR="004C4B04" w:rsidRPr="00EA4D8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B5620" w:rsidRPr="00EA4D80">
        <w:rPr>
          <w:rFonts w:ascii="Times New Roman" w:hAnsi="Times New Roman" w:cs="Times New Roman"/>
          <w:b/>
          <w:sz w:val="24"/>
          <w:szCs w:val="24"/>
        </w:rPr>
        <w:t>:</w:t>
      </w:r>
      <w:r w:rsidR="002961D8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BC1C30" w14:textId="77777777" w:rsidR="00CA2608" w:rsidRPr="00EA4D80" w:rsidRDefault="002961D8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 za potporu </w:t>
      </w:r>
      <w:r w:rsidR="00C00033" w:rsidRPr="00EA4D80">
        <w:rPr>
          <w:rFonts w:ascii="Times New Roman" w:hAnsi="Times New Roman" w:cs="Times New Roman"/>
          <w:sz w:val="24"/>
          <w:szCs w:val="24"/>
        </w:rPr>
        <w:t>za</w:t>
      </w:r>
      <w:r w:rsidR="00CF1586" w:rsidRPr="00EA4D80">
        <w:rPr>
          <w:rFonts w:ascii="Times New Roman" w:hAnsi="Times New Roman" w:cs="Times New Roman"/>
          <w:sz w:val="24"/>
          <w:szCs w:val="24"/>
        </w:rPr>
        <w:t xml:space="preserve"> edukaciju i stručno osposobljavanje</w:t>
      </w:r>
    </w:p>
    <w:p w14:paraId="50923015" w14:textId="77777777" w:rsidR="00CF1586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B7CE2" w14:textId="77777777" w:rsidR="00CA2608" w:rsidRPr="00EA4D80" w:rsidRDefault="00CA2608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>Obrazac P-</w:t>
      </w:r>
      <w:r w:rsidR="004C4B04" w:rsidRPr="00EA4D8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202A91E" w14:textId="77777777" w:rsidR="00CA2608" w:rsidRPr="00EA4D80" w:rsidRDefault="00CA2608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 za </w:t>
      </w:r>
      <w:r w:rsidR="00CF1586" w:rsidRPr="00EA4D80">
        <w:rPr>
          <w:rFonts w:ascii="Times New Roman" w:hAnsi="Times New Roman" w:cs="Times New Roman"/>
          <w:sz w:val="24"/>
          <w:szCs w:val="24"/>
        </w:rPr>
        <w:t>potporu za razvoj voćarstva</w:t>
      </w:r>
      <w:r w:rsidR="004C4B04" w:rsidRPr="00EA4D80">
        <w:rPr>
          <w:rFonts w:ascii="Times New Roman" w:hAnsi="Times New Roman" w:cs="Times New Roman"/>
          <w:sz w:val="24"/>
          <w:szCs w:val="24"/>
        </w:rPr>
        <w:t>,</w:t>
      </w:r>
      <w:r w:rsidR="00CF1586" w:rsidRPr="00EA4D80">
        <w:rPr>
          <w:rFonts w:ascii="Times New Roman" w:hAnsi="Times New Roman" w:cs="Times New Roman"/>
          <w:sz w:val="24"/>
          <w:szCs w:val="24"/>
        </w:rPr>
        <w:t xml:space="preserve"> vinogradarstva</w:t>
      </w:r>
      <w:r w:rsidR="004C4B04" w:rsidRPr="00EA4D80">
        <w:rPr>
          <w:rFonts w:ascii="Times New Roman" w:hAnsi="Times New Roman" w:cs="Times New Roman"/>
          <w:sz w:val="24"/>
          <w:szCs w:val="24"/>
        </w:rPr>
        <w:t xml:space="preserve"> i povrtlarstva</w:t>
      </w:r>
    </w:p>
    <w:p w14:paraId="4B1EB485" w14:textId="77777777" w:rsidR="00CF1586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03D3C" w14:textId="77777777" w:rsidR="00BC6FE3" w:rsidRPr="00EA4D80" w:rsidRDefault="00BC6FE3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>Obrazac P-</w:t>
      </w:r>
      <w:r w:rsidR="004C4B04" w:rsidRPr="00EA4D8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483A2EB7" w14:textId="77777777" w:rsidR="00BC6FE3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Zahtjev za potporu za sudjelovanje na sajmovima</w:t>
      </w:r>
    </w:p>
    <w:p w14:paraId="7B1F0F7F" w14:textId="77777777" w:rsidR="00BC6FE3" w:rsidRPr="00EA4D80" w:rsidRDefault="00BC6FE3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A2865A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Obrazac zahtjeva za pojedinu mjeru potpore nalazi se na službenoj internet</w:t>
      </w:r>
      <w:r w:rsidR="00E825CE" w:rsidRPr="00EA4D80">
        <w:rPr>
          <w:rFonts w:ascii="Times New Roman" w:hAnsi="Times New Roman" w:cs="Times New Roman"/>
          <w:sz w:val="24"/>
          <w:szCs w:val="24"/>
        </w:rPr>
        <w:t>skoj</w:t>
      </w:r>
      <w:r w:rsidRPr="00EA4D80">
        <w:rPr>
          <w:rFonts w:ascii="Times New Roman" w:hAnsi="Times New Roman" w:cs="Times New Roman"/>
          <w:sz w:val="24"/>
          <w:szCs w:val="24"/>
        </w:rPr>
        <w:t xml:space="preserve"> stranici Grada </w:t>
      </w:r>
      <w:r w:rsidR="00CD0355" w:rsidRPr="00EA4D80">
        <w:rPr>
          <w:rFonts w:ascii="Times New Roman" w:hAnsi="Times New Roman" w:cs="Times New Roman"/>
          <w:sz w:val="24"/>
          <w:szCs w:val="24"/>
        </w:rPr>
        <w:t>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e</w:t>
      </w:r>
      <w:r w:rsidR="00E825CE" w:rsidRPr="00EA4D80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CD0355" w:rsidRPr="00EA4D80">
          <w:rPr>
            <w:rStyle w:val="Hiperveza"/>
            <w:rFonts w:ascii="Times New Roman" w:hAnsi="Times New Roman" w:cs="Times New Roman"/>
            <w:sz w:val="24"/>
            <w:szCs w:val="24"/>
          </w:rPr>
          <w:t>www.garesnica.hr</w:t>
        </w:r>
      </w:hyperlink>
      <w:r w:rsidR="00E825CE" w:rsidRPr="00EA4D80">
        <w:rPr>
          <w:rFonts w:ascii="Times New Roman" w:hAnsi="Times New Roman" w:cs="Times New Roman"/>
          <w:sz w:val="24"/>
          <w:szCs w:val="24"/>
        </w:rPr>
        <w:t xml:space="preserve">) </w:t>
      </w:r>
      <w:r w:rsidRPr="00EA4D80">
        <w:rPr>
          <w:rFonts w:ascii="Times New Roman" w:hAnsi="Times New Roman" w:cs="Times New Roman"/>
          <w:sz w:val="24"/>
          <w:szCs w:val="24"/>
        </w:rPr>
        <w:t xml:space="preserve">ili se može osobno podignuti u </w:t>
      </w:r>
      <w:r w:rsidR="007F1634" w:rsidRPr="00EA4D80">
        <w:rPr>
          <w:rFonts w:ascii="Times New Roman" w:hAnsi="Times New Roman" w:cs="Times New Roman"/>
          <w:sz w:val="24"/>
          <w:szCs w:val="24"/>
        </w:rPr>
        <w:t>Upravnom o</w:t>
      </w:r>
      <w:r w:rsidR="00CD0355" w:rsidRPr="00EA4D80">
        <w:rPr>
          <w:rFonts w:ascii="Times New Roman" w:hAnsi="Times New Roman" w:cs="Times New Roman"/>
          <w:sz w:val="24"/>
          <w:szCs w:val="24"/>
        </w:rPr>
        <w:t>djelu za gospodarstvo i opće poslove Grada Garešnica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0309176C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42CEE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Zahtjevi za dodjelu potpore dostavljaju se za svaku aktivnost pojedinačno na predviđenom obrascu.</w:t>
      </w:r>
    </w:p>
    <w:p w14:paraId="4735CE44" w14:textId="5F024A83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Uz zahtjev se obvezno dostavlja pripadajuća dokumentacija navedena </w:t>
      </w:r>
      <w:r w:rsidR="00511EA6" w:rsidRPr="00EA4D80">
        <w:rPr>
          <w:rFonts w:ascii="Times New Roman" w:hAnsi="Times New Roman" w:cs="Times New Roman"/>
          <w:sz w:val="24"/>
          <w:szCs w:val="24"/>
        </w:rPr>
        <w:t>na obrascu zahtjeva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33E37410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Dokumentacija koja se obvezno dostavlja uz zahtjev može se do</w:t>
      </w:r>
      <w:r w:rsidR="00CD0355" w:rsidRPr="00EA4D80">
        <w:rPr>
          <w:rFonts w:ascii="Times New Roman" w:hAnsi="Times New Roman" w:cs="Times New Roman"/>
          <w:sz w:val="24"/>
          <w:szCs w:val="24"/>
        </w:rPr>
        <w:t>staviti u neovjerenoj preslici.</w:t>
      </w:r>
    </w:p>
    <w:p w14:paraId="68FED271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Ostvarivanje potpora nije međusobno isključeno.</w:t>
      </w:r>
    </w:p>
    <w:p w14:paraId="12DC289F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F20FF" w14:textId="23C50B48" w:rsidR="00A67D01" w:rsidRDefault="00B30772" w:rsidP="00B30772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PODNOŠENJA POTPORE</w:t>
      </w:r>
    </w:p>
    <w:p w14:paraId="594E8207" w14:textId="77777777" w:rsidR="00B30772" w:rsidRPr="00B30772" w:rsidRDefault="00B30772" w:rsidP="00B30772">
      <w:pPr>
        <w:pStyle w:val="Odlomakpopisa"/>
        <w:spacing w:after="0" w:line="276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19A94DC" w14:textId="20DEF9A8" w:rsidR="00EE339E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Zahtjevi za sve oblike </w:t>
      </w:r>
      <w:r w:rsidR="00CD2759" w:rsidRPr="00EA4D80">
        <w:rPr>
          <w:rFonts w:ascii="Times New Roman" w:hAnsi="Times New Roman" w:cs="Times New Roman"/>
          <w:sz w:val="24"/>
          <w:szCs w:val="24"/>
        </w:rPr>
        <w:t xml:space="preserve">spomenutih </w:t>
      </w:r>
      <w:r w:rsidRPr="00EA4D80">
        <w:rPr>
          <w:rFonts w:ascii="Times New Roman" w:hAnsi="Times New Roman" w:cs="Times New Roman"/>
          <w:sz w:val="24"/>
          <w:szCs w:val="24"/>
        </w:rPr>
        <w:t>potpora podnose se po objavljenom Javnom pozivu</w:t>
      </w:r>
      <w:r w:rsidR="00E825CE"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511EA6" w:rsidRPr="00EA4D80">
        <w:rPr>
          <w:rFonts w:ascii="Times New Roman" w:eastAsia="Calibri" w:hAnsi="Times New Roman" w:cs="Times New Roman"/>
          <w:b/>
          <w:bCs/>
          <w:sz w:val="24"/>
          <w:szCs w:val="24"/>
        </w:rPr>
        <w:t>do utroška predviđenih sredstava za navedene namjene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511EA6" w:rsidRPr="004E4D14">
        <w:rPr>
          <w:rFonts w:ascii="Times New Roman" w:eastAsia="Calibri" w:hAnsi="Times New Roman" w:cs="Times New Roman"/>
          <w:sz w:val="24"/>
          <w:szCs w:val="24"/>
        </w:rPr>
        <w:t xml:space="preserve">najkasnije do </w:t>
      </w:r>
      <w:r w:rsidR="004A08C9">
        <w:rPr>
          <w:rFonts w:ascii="Times New Roman" w:eastAsia="Calibri" w:hAnsi="Times New Roman" w:cs="Times New Roman"/>
          <w:b/>
          <w:bCs/>
          <w:sz w:val="24"/>
          <w:szCs w:val="24"/>
        </w:rPr>
        <w:t>11</w:t>
      </w:r>
      <w:r w:rsidR="00B5406B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>. prosinca</w:t>
      </w:r>
      <w:r w:rsidR="00511EA6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4A08C9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511EA6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511EA6" w:rsidRPr="00EA4D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godine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4D6FD9" w14:textId="2B7F12E1" w:rsidR="00CD2759" w:rsidRPr="00EA4D80" w:rsidRDefault="00CD2759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Prijava s potrebnom dokumentacijom dostavlja se </w:t>
      </w:r>
      <w:r w:rsidR="00511EA6" w:rsidRPr="00EA4D80">
        <w:rPr>
          <w:rFonts w:ascii="Times New Roman" w:hAnsi="Times New Roman" w:cs="Times New Roman"/>
          <w:b/>
          <w:bCs/>
          <w:sz w:val="24"/>
          <w:szCs w:val="24"/>
        </w:rPr>
        <w:t xml:space="preserve">isključivo </w:t>
      </w:r>
      <w:r w:rsidRPr="00EA4D80">
        <w:rPr>
          <w:rFonts w:ascii="Times New Roman" w:hAnsi="Times New Roman" w:cs="Times New Roman"/>
          <w:b/>
          <w:bCs/>
          <w:sz w:val="24"/>
          <w:szCs w:val="24"/>
        </w:rPr>
        <w:t>preporučenom pošiljkom</w:t>
      </w:r>
      <w:r w:rsidRPr="00EA4D80">
        <w:rPr>
          <w:rFonts w:ascii="Times New Roman" w:hAnsi="Times New Roman" w:cs="Times New Roman"/>
          <w:sz w:val="24"/>
          <w:szCs w:val="24"/>
        </w:rPr>
        <w:t xml:space="preserve"> na adresu:</w:t>
      </w:r>
    </w:p>
    <w:p w14:paraId="2FC8ACF4" w14:textId="77777777" w:rsidR="00E06E8A" w:rsidRPr="00EA4D80" w:rsidRDefault="00E06E8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FCD4E" w14:textId="77777777" w:rsidR="00CD2759" w:rsidRPr="00B30772" w:rsidRDefault="00CD2759" w:rsidP="007F163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Grad Garešnica, Vladimira Nazora 20A, 43280 Garešnica</w:t>
      </w:r>
    </w:p>
    <w:p w14:paraId="4D93F9CF" w14:textId="4C92FC2E" w:rsidR="00CD2759" w:rsidRPr="00B30772" w:rsidRDefault="00CD2759" w:rsidP="007F163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 xml:space="preserve">s naznakom </w:t>
      </w: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„Zahtjev za potporu u 20</w:t>
      </w:r>
      <w:r w:rsidR="00511EA6"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</w:t>
      </w:r>
      <w:r w:rsidR="004A08C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3</w:t>
      </w: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. godini - poljoprivreda“</w:t>
      </w:r>
    </w:p>
    <w:p w14:paraId="40E3572F" w14:textId="77777777" w:rsidR="00CD1AF3" w:rsidRPr="00B30772" w:rsidRDefault="00CD1AF3" w:rsidP="007F163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9075996" w14:textId="1E1D46BD" w:rsidR="00511EA6" w:rsidRPr="00EA4D80" w:rsidRDefault="00A67D01" w:rsidP="00E06E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Nepravovremeni 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(podneseni izvan roka za dostavu) </w:t>
      </w:r>
      <w:r w:rsidRPr="00EA4D80">
        <w:rPr>
          <w:rFonts w:ascii="Times New Roman" w:hAnsi="Times New Roman" w:cs="Times New Roman"/>
          <w:sz w:val="24"/>
          <w:szCs w:val="24"/>
        </w:rPr>
        <w:t>i nepotpuni zahtjevi</w:t>
      </w:r>
      <w:r w:rsidR="00511EA6" w:rsidRPr="00EA4D80">
        <w:rPr>
          <w:rFonts w:ascii="Times New Roman" w:hAnsi="Times New Roman" w:cs="Times New Roman"/>
          <w:sz w:val="24"/>
          <w:szCs w:val="24"/>
        </w:rPr>
        <w:t xml:space="preserve"> (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koji ne sadrže sve podatke na obrascu i/ili kojima nije priložena sva dokumentacija zatražena na obrascu za pojedinu mjeru) </w:t>
      </w:r>
      <w:r w:rsidRPr="00EA4D80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3BE1A197" w14:textId="77777777" w:rsidR="00511EA6" w:rsidRPr="00EA4D80" w:rsidRDefault="00511EA6" w:rsidP="00E06E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48FDF" w14:textId="642F8598" w:rsidR="00A714F3" w:rsidRPr="00EA4D80" w:rsidRDefault="00A67D01" w:rsidP="00E06E8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Povjerenstvo može, po potrebi</w:t>
      </w:r>
      <w:r w:rsidR="00511EA6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zatražiti i dodatnu dokumentaciju radi jasnijeg obrazlože</w:t>
      </w:r>
      <w:r w:rsidR="00AA662B" w:rsidRPr="00EA4D80">
        <w:rPr>
          <w:rFonts w:ascii="Times New Roman" w:hAnsi="Times New Roman" w:cs="Times New Roman"/>
          <w:sz w:val="24"/>
          <w:szCs w:val="24"/>
        </w:rPr>
        <w:t>nja zahtjeva korisnika potpore.</w:t>
      </w:r>
    </w:p>
    <w:p w14:paraId="28EEBAEB" w14:textId="77777777" w:rsidR="000F2E70" w:rsidRPr="00EA4D80" w:rsidRDefault="000F2E70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1500F3" w14:textId="1009CF87" w:rsidR="00EA4D80" w:rsidRPr="00EA4D80" w:rsidRDefault="00EA4D80" w:rsidP="00EA4D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8D862" w14:textId="6A1861B1" w:rsidR="00A67D01" w:rsidRPr="00EA4D80" w:rsidRDefault="00EA4D80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A67D01" w:rsidRPr="00EA4D80">
        <w:rPr>
          <w:rFonts w:ascii="Times New Roman" w:hAnsi="Times New Roman" w:cs="Times New Roman"/>
          <w:b/>
          <w:sz w:val="24"/>
          <w:szCs w:val="24"/>
        </w:rPr>
        <w:t>POSTUPAK DODJELE POTPORA</w:t>
      </w:r>
    </w:p>
    <w:p w14:paraId="1D62263C" w14:textId="77777777" w:rsidR="00E06E8A" w:rsidRPr="00EA4D80" w:rsidRDefault="00E06E8A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39F3A8" w14:textId="6209E7EB" w:rsidR="00E06E8A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Potpore po ovom Javnom pozivu dodjeljuju se sukladno kriterijima i postupku propisanom Programom</w:t>
      </w:r>
      <w:r w:rsidR="00CD0355" w:rsidRPr="00EA4D80">
        <w:rPr>
          <w:rFonts w:ascii="Times New Roman" w:hAnsi="Times New Roman" w:cs="Times New Roman"/>
          <w:sz w:val="24"/>
          <w:szCs w:val="24"/>
        </w:rPr>
        <w:t xml:space="preserve"> mjera razvoja</w:t>
      </w:r>
      <w:r w:rsidRPr="00EA4D80">
        <w:rPr>
          <w:rFonts w:ascii="Times New Roman" w:hAnsi="Times New Roman" w:cs="Times New Roman"/>
          <w:sz w:val="24"/>
          <w:szCs w:val="24"/>
        </w:rPr>
        <w:t xml:space="preserve"> poljoprivrede na podr</w:t>
      </w:r>
      <w:r w:rsidR="00CD0355" w:rsidRPr="00EA4D80">
        <w:rPr>
          <w:rFonts w:ascii="Times New Roman" w:hAnsi="Times New Roman" w:cs="Times New Roman"/>
          <w:sz w:val="24"/>
          <w:szCs w:val="24"/>
        </w:rPr>
        <w:t>učju Grada Garešnica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 razdoblje 20</w:t>
      </w:r>
      <w:r w:rsidR="004A08C9">
        <w:rPr>
          <w:rFonts w:ascii="Times New Roman" w:hAnsi="Times New Roman" w:cs="Times New Roman"/>
          <w:sz w:val="24"/>
          <w:szCs w:val="24"/>
        </w:rPr>
        <w:t>23</w:t>
      </w:r>
      <w:r w:rsidRPr="00EA4D80">
        <w:rPr>
          <w:rFonts w:ascii="Times New Roman" w:hAnsi="Times New Roman" w:cs="Times New Roman"/>
          <w:sz w:val="24"/>
          <w:szCs w:val="24"/>
        </w:rPr>
        <w:t>. -202</w:t>
      </w:r>
      <w:r w:rsidR="004A08C9">
        <w:rPr>
          <w:rFonts w:ascii="Times New Roman" w:hAnsi="Times New Roman" w:cs="Times New Roman"/>
          <w:sz w:val="24"/>
          <w:szCs w:val="24"/>
        </w:rPr>
        <w:t>7</w:t>
      </w:r>
      <w:r w:rsidRPr="00EA4D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453226" w14:textId="77777777" w:rsidR="00E06E8A" w:rsidRPr="00EA4D80" w:rsidRDefault="00E06E8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1A589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Ukupni iznos potpora male vrijednosti koji je dodijeljen pojedinom korisn</w:t>
      </w:r>
      <w:r w:rsidR="00B37680" w:rsidRPr="00EA4D80">
        <w:rPr>
          <w:rFonts w:ascii="Times New Roman" w:hAnsi="Times New Roman" w:cs="Times New Roman"/>
          <w:sz w:val="24"/>
          <w:szCs w:val="24"/>
        </w:rPr>
        <w:t>iku ne smije prijeći iznos od 20</w:t>
      </w:r>
      <w:r w:rsidRPr="00EA4D80">
        <w:rPr>
          <w:rFonts w:ascii="Times New Roman" w:hAnsi="Times New Roman" w:cs="Times New Roman"/>
          <w:sz w:val="24"/>
          <w:szCs w:val="24"/>
        </w:rPr>
        <w:t xml:space="preserve">.000,00 </w:t>
      </w:r>
      <w:r w:rsidR="00E06E8A" w:rsidRPr="00EA4D80">
        <w:rPr>
          <w:rFonts w:ascii="Times New Roman" w:hAnsi="Times New Roman" w:cs="Times New Roman"/>
          <w:sz w:val="24"/>
          <w:szCs w:val="24"/>
        </w:rPr>
        <w:t>€</w:t>
      </w:r>
      <w:r w:rsidRPr="00EA4D80">
        <w:rPr>
          <w:rFonts w:ascii="Times New Roman" w:hAnsi="Times New Roman" w:cs="Times New Roman"/>
          <w:sz w:val="24"/>
          <w:szCs w:val="24"/>
        </w:rPr>
        <w:t xml:space="preserve"> tijekom razdoblje od tri fiskalne godine</w:t>
      </w:r>
      <w:r w:rsidR="00706BC7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te se ta gornja granica primjenjuje bez obzira na izvor javnih sredstava i program po kojem je potpora dodijeljena.</w:t>
      </w:r>
    </w:p>
    <w:p w14:paraId="1F58486C" w14:textId="77777777" w:rsidR="008F0C31" w:rsidRPr="00EA4D80" w:rsidRDefault="008F0C3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F0DEF" w14:textId="42E3B3A7" w:rsidR="008F0C31" w:rsidRPr="00EA4D80" w:rsidRDefault="008F0C31" w:rsidP="008F0C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Potpore se odobravaju za svaku pojedinu potporu do visine osiguranih novčanih sredstava u Proračunu Grada Garešnice.</w:t>
      </w:r>
    </w:p>
    <w:p w14:paraId="346FE45C" w14:textId="43987D55" w:rsidR="000F2E70" w:rsidRPr="00EA4D80" w:rsidRDefault="000F2E70" w:rsidP="008F0C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7A1D13" w14:textId="094DD9E2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Nakon provedenog postupka pregleda i ocjene pristiglih zahtjeva, podnositelji zahtjeva bit će obaviješteni o rezultatima istog.</w:t>
      </w:r>
    </w:p>
    <w:p w14:paraId="0AAC653B" w14:textId="12B44FC5" w:rsidR="000F2E70" w:rsidRPr="00EA4D80" w:rsidRDefault="000F2E70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D38D6" w14:textId="77777777" w:rsidR="000F2E70" w:rsidRPr="00EA4D80" w:rsidRDefault="000F2E70" w:rsidP="000F2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Odluku o odobrenju bespovratne potpore, na prijedlog Povjerenstva, donosi gradonačelnik Grada Garešnice.</w:t>
      </w:r>
    </w:p>
    <w:p w14:paraId="2A64E90C" w14:textId="77777777" w:rsidR="000F2E70" w:rsidRPr="00EA4D80" w:rsidRDefault="000F2E70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A19DF" w14:textId="77777777" w:rsidR="00E06E8A" w:rsidRPr="00EA4D80" w:rsidRDefault="00E06E8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F7427" w14:textId="06EFA327" w:rsidR="00A67D01" w:rsidRPr="00EA4D80" w:rsidRDefault="00A67D01" w:rsidP="00EA4D8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VIII.</w:t>
      </w:r>
      <w:r w:rsidR="00EA4D80" w:rsidRPr="00EA4D80">
        <w:rPr>
          <w:rFonts w:ascii="Times New Roman" w:hAnsi="Times New Roman" w:cs="Times New Roman"/>
          <w:b/>
          <w:sz w:val="24"/>
          <w:szCs w:val="24"/>
        </w:rPr>
        <w:t xml:space="preserve">  OSTALE ODREDBE</w:t>
      </w:r>
    </w:p>
    <w:p w14:paraId="3252BE60" w14:textId="77777777" w:rsidR="00EA4D80" w:rsidRPr="00EA4D80" w:rsidRDefault="00EA4D80" w:rsidP="00EA4D8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697C49F" w14:textId="77777777" w:rsidR="00000000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Grad </w:t>
      </w:r>
      <w:r w:rsidR="00CD0355" w:rsidRPr="00EA4D80">
        <w:rPr>
          <w:rFonts w:ascii="Times New Roman" w:hAnsi="Times New Roman" w:cs="Times New Roman"/>
          <w:sz w:val="24"/>
          <w:szCs w:val="24"/>
        </w:rPr>
        <w:t xml:space="preserve">Garešnica </w:t>
      </w:r>
      <w:r w:rsidRPr="00EA4D80">
        <w:rPr>
          <w:rFonts w:ascii="Times New Roman" w:hAnsi="Times New Roman" w:cs="Times New Roman"/>
          <w:sz w:val="24"/>
          <w:szCs w:val="24"/>
        </w:rPr>
        <w:t>zadržava pravo izmjene i poništenja ovog Javnog poziva te pri tome ne snosi nikakvu odgovornost prema podnositeljima zahtjeva glede troškova sudjelovanja.</w:t>
      </w:r>
    </w:p>
    <w:p w14:paraId="175EFA68" w14:textId="77777777" w:rsidR="00E06E8A" w:rsidRPr="00EA4D80" w:rsidRDefault="00E06E8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917D0" w14:textId="2B5E2CFD" w:rsidR="00E261C0" w:rsidRPr="00EA4D80" w:rsidRDefault="00E261C0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F09DA8" w14:textId="77777777" w:rsidR="00EA4D80" w:rsidRPr="00EA4D80" w:rsidRDefault="00EA4D80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D34A99" w14:textId="77777777" w:rsidR="00E261C0" w:rsidRPr="003E1E02" w:rsidRDefault="00E261C0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="00E06E8A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          GRADONAČELNIK</w:t>
      </w:r>
    </w:p>
    <w:p w14:paraId="63C5EA8F" w14:textId="5FB8E201" w:rsidR="00E06E8A" w:rsidRPr="003E1E02" w:rsidRDefault="0070540A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3AC46A9C" w14:textId="24877CA0" w:rsidR="00E261C0" w:rsidRPr="003E1E02" w:rsidRDefault="00E261C0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Josip Bilandžija, dipl.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ing.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šum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E261C0" w:rsidRPr="003E1E02" w:rsidSect="000B5620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13DD"/>
    <w:multiLevelType w:val="hybridMultilevel"/>
    <w:tmpl w:val="3C34FD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155AD"/>
    <w:multiLevelType w:val="hybridMultilevel"/>
    <w:tmpl w:val="1278E518"/>
    <w:lvl w:ilvl="0" w:tplc="29087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31DEC"/>
    <w:multiLevelType w:val="hybridMultilevel"/>
    <w:tmpl w:val="FBDE0160"/>
    <w:lvl w:ilvl="0" w:tplc="E2321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429BA"/>
    <w:multiLevelType w:val="hybridMultilevel"/>
    <w:tmpl w:val="D6A62AE4"/>
    <w:lvl w:ilvl="0" w:tplc="58D65F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77A13"/>
    <w:multiLevelType w:val="hybridMultilevel"/>
    <w:tmpl w:val="B544A5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F1036"/>
    <w:multiLevelType w:val="hybridMultilevel"/>
    <w:tmpl w:val="209425CA"/>
    <w:lvl w:ilvl="0" w:tplc="61D8FF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B0CA0"/>
    <w:multiLevelType w:val="hybridMultilevel"/>
    <w:tmpl w:val="19C4E364"/>
    <w:lvl w:ilvl="0" w:tplc="E2321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93235">
    <w:abstractNumId w:val="3"/>
  </w:num>
  <w:num w:numId="2" w16cid:durableId="2114014375">
    <w:abstractNumId w:val="4"/>
  </w:num>
  <w:num w:numId="3" w16cid:durableId="1896429188">
    <w:abstractNumId w:val="2"/>
  </w:num>
  <w:num w:numId="4" w16cid:durableId="1957831819">
    <w:abstractNumId w:val="0"/>
  </w:num>
  <w:num w:numId="5" w16cid:durableId="673071015">
    <w:abstractNumId w:val="6"/>
  </w:num>
  <w:num w:numId="6" w16cid:durableId="936712421">
    <w:abstractNumId w:val="1"/>
  </w:num>
  <w:num w:numId="7" w16cid:durableId="246960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68"/>
    <w:rsid w:val="00082105"/>
    <w:rsid w:val="000A23AA"/>
    <w:rsid w:val="000A774C"/>
    <w:rsid w:val="000B5620"/>
    <w:rsid w:val="000F2E70"/>
    <w:rsid w:val="001622A7"/>
    <w:rsid w:val="00177EBF"/>
    <w:rsid w:val="001D5550"/>
    <w:rsid w:val="001D79B2"/>
    <w:rsid w:val="00203061"/>
    <w:rsid w:val="0022197B"/>
    <w:rsid w:val="002865CF"/>
    <w:rsid w:val="002903CA"/>
    <w:rsid w:val="002961D8"/>
    <w:rsid w:val="002B6C19"/>
    <w:rsid w:val="002D27F0"/>
    <w:rsid w:val="002E03C7"/>
    <w:rsid w:val="00322FE8"/>
    <w:rsid w:val="003C120E"/>
    <w:rsid w:val="003E1E02"/>
    <w:rsid w:val="003F4AB1"/>
    <w:rsid w:val="004131E6"/>
    <w:rsid w:val="00477A95"/>
    <w:rsid w:val="00482DBF"/>
    <w:rsid w:val="004A08C9"/>
    <w:rsid w:val="004C4B04"/>
    <w:rsid w:val="004E4D14"/>
    <w:rsid w:val="00511EA6"/>
    <w:rsid w:val="00541950"/>
    <w:rsid w:val="005A71C0"/>
    <w:rsid w:val="0065032C"/>
    <w:rsid w:val="006670DA"/>
    <w:rsid w:val="006A1D68"/>
    <w:rsid w:val="006E1F62"/>
    <w:rsid w:val="0070540A"/>
    <w:rsid w:val="00706BC7"/>
    <w:rsid w:val="0074719B"/>
    <w:rsid w:val="00764E2E"/>
    <w:rsid w:val="007C2B5B"/>
    <w:rsid w:val="007F1634"/>
    <w:rsid w:val="00825E9B"/>
    <w:rsid w:val="008760F7"/>
    <w:rsid w:val="0088012C"/>
    <w:rsid w:val="008E4C80"/>
    <w:rsid w:val="008F0C31"/>
    <w:rsid w:val="008F0CAF"/>
    <w:rsid w:val="00903096"/>
    <w:rsid w:val="00986DF0"/>
    <w:rsid w:val="00994398"/>
    <w:rsid w:val="009D3A75"/>
    <w:rsid w:val="009E716D"/>
    <w:rsid w:val="00A30F1C"/>
    <w:rsid w:val="00A67D01"/>
    <w:rsid w:val="00A714F3"/>
    <w:rsid w:val="00A754EC"/>
    <w:rsid w:val="00A929B7"/>
    <w:rsid w:val="00AA662B"/>
    <w:rsid w:val="00B015E3"/>
    <w:rsid w:val="00B022EC"/>
    <w:rsid w:val="00B30772"/>
    <w:rsid w:val="00B37680"/>
    <w:rsid w:val="00B5406B"/>
    <w:rsid w:val="00B61E12"/>
    <w:rsid w:val="00B97002"/>
    <w:rsid w:val="00BA29B0"/>
    <w:rsid w:val="00BA3748"/>
    <w:rsid w:val="00BC6FE3"/>
    <w:rsid w:val="00C00033"/>
    <w:rsid w:val="00C2099C"/>
    <w:rsid w:val="00CA2608"/>
    <w:rsid w:val="00CB2F87"/>
    <w:rsid w:val="00CD0355"/>
    <w:rsid w:val="00CD1AF3"/>
    <w:rsid w:val="00CD2759"/>
    <w:rsid w:val="00CD5D87"/>
    <w:rsid w:val="00CF1586"/>
    <w:rsid w:val="00D114D5"/>
    <w:rsid w:val="00D84B6E"/>
    <w:rsid w:val="00E06E8A"/>
    <w:rsid w:val="00E261C0"/>
    <w:rsid w:val="00E46B61"/>
    <w:rsid w:val="00E825CE"/>
    <w:rsid w:val="00E95480"/>
    <w:rsid w:val="00EA201A"/>
    <w:rsid w:val="00EA4D80"/>
    <w:rsid w:val="00ED6A6F"/>
    <w:rsid w:val="00EE339E"/>
    <w:rsid w:val="00F07A91"/>
    <w:rsid w:val="00F1419F"/>
    <w:rsid w:val="00F3035C"/>
    <w:rsid w:val="00F47A50"/>
    <w:rsid w:val="00F66C05"/>
    <w:rsid w:val="00F83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4E3B"/>
  <w15:docId w15:val="{31A60C72-D0CC-4FBF-B698-C65BD582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79B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D0355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2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3</cp:revision>
  <dcterms:created xsi:type="dcterms:W3CDTF">2023-11-23T13:23:00Z</dcterms:created>
  <dcterms:modified xsi:type="dcterms:W3CDTF">2023-11-23T13:40:00Z</dcterms:modified>
</cp:coreProperties>
</file>